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24D3373C" w14:textId="3CE5F784" w:rsidR="00706A17" w:rsidRPr="00706A17" w:rsidRDefault="00B24BD7" w:rsidP="00706A17">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7D45FC">
            <w:rPr>
              <w:rFonts w:ascii="Franklin Gothic Demi" w:eastAsia="Times New Roman" w:hAnsi="Franklin Gothic Demi" w:cs="Arial"/>
              <w:bCs/>
              <w:iCs/>
              <w:color w:val="003478"/>
              <w:sz w:val="48"/>
              <w:szCs w:val="48"/>
            </w:rPr>
            <w:t>2</w:t>
          </w:r>
          <w:r w:rsidR="00096E83">
            <w:rPr>
              <w:rFonts w:ascii="Franklin Gothic Demi" w:eastAsia="Times New Roman" w:hAnsi="Franklin Gothic Demi" w:cs="Arial"/>
              <w:bCs/>
              <w:iCs/>
              <w:color w:val="003478"/>
              <w:sz w:val="48"/>
              <w:szCs w:val="48"/>
            </w:rPr>
            <w:t>27</w:t>
          </w:r>
          <w:r w:rsidR="00060557">
            <w:rPr>
              <w:rFonts w:ascii="Franklin Gothic Demi" w:eastAsia="Times New Roman" w:hAnsi="Franklin Gothic Demi" w:cs="Arial"/>
              <w:bCs/>
              <w:iCs/>
              <w:color w:val="003478"/>
              <w:sz w:val="48"/>
              <w:szCs w:val="48"/>
            </w:rPr>
            <w:t xml:space="preserve"> – </w:t>
          </w:r>
          <w:bookmarkStart w:id="1" w:name="_Hlk116843596"/>
          <w:bookmarkStart w:id="2" w:name="_Hlk194075018"/>
          <w:bookmarkEnd w:id="0"/>
          <w:r w:rsidR="00706A17" w:rsidRPr="00706A17">
            <w:rPr>
              <w:rFonts w:ascii="Franklin Gothic Demi" w:eastAsia="Times New Roman" w:hAnsi="Franklin Gothic Demi" w:cs="Arial"/>
              <w:bCs/>
              <w:iCs/>
              <w:color w:val="003478"/>
              <w:sz w:val="48"/>
              <w:szCs w:val="48"/>
            </w:rPr>
            <w:t>Promoting Leadership for Transparency and Accountability in the Public Sector</w:t>
          </w:r>
          <w:r w:rsidR="00C367DE">
            <w:rPr>
              <w:rFonts w:ascii="Franklin Gothic Demi" w:eastAsia="Times New Roman" w:hAnsi="Franklin Gothic Demi" w:cs="Arial"/>
              <w:bCs/>
              <w:iCs/>
              <w:color w:val="003478"/>
              <w:sz w:val="48"/>
              <w:szCs w:val="48"/>
            </w:rPr>
            <w:t xml:space="preserve"> </w:t>
          </w:r>
        </w:p>
        <w:bookmarkEnd w:id="1"/>
        <w:bookmarkEnd w:id="2"/>
        <w:p w14:paraId="2E2EB5AC" w14:textId="55FAD1BC" w:rsidR="000D23D7" w:rsidRPr="000D23D7" w:rsidRDefault="000D23D7" w:rsidP="000D23D7">
          <w:pPr>
            <w:spacing w:before="240" w:after="120"/>
            <w:contextualSpacing/>
            <w:jc w:val="both"/>
            <w:rPr>
              <w:rFonts w:ascii="Franklin Gothic Demi" w:eastAsia="Times New Roman" w:hAnsi="Franklin Gothic Demi" w:cs="Arial"/>
              <w:bCs/>
              <w:iCs/>
              <w:color w:val="003478"/>
              <w:sz w:val="48"/>
              <w:szCs w:val="48"/>
            </w:rPr>
          </w:pPr>
        </w:p>
        <w:p w14:paraId="283780B4" w14:textId="50FC54BC" w:rsidR="00B24BD7" w:rsidRPr="000D23D7" w:rsidRDefault="00B24BD7" w:rsidP="000D23D7">
          <w:pPr>
            <w:spacing w:before="240" w:after="120"/>
            <w:contextualSpacing/>
            <w:jc w:val="both"/>
            <w:rPr>
              <w:rFonts w:ascii="Franklin Gothic Demi" w:eastAsia="Times New Roman" w:hAnsi="Franklin Gothic Demi" w:cs="Arial"/>
              <w:bCs/>
              <w:iCs/>
              <w:color w:val="003478"/>
              <w:sz w:val="28"/>
              <w:szCs w:val="28"/>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C367DE"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3" w:name="_Hlk46839388"/>
      <w:r w:rsidRPr="00D27E2D">
        <w:rPr>
          <w:rFonts w:ascii="Arial" w:hAnsi="Arial" w:cs="Arial"/>
          <w:b/>
          <w:i/>
          <w:sz w:val="20"/>
          <w:szCs w:val="20"/>
        </w:rPr>
        <w:t xml:space="preserve">Please see Part D for details of the selection criteria. </w:t>
      </w:r>
    </w:p>
    <w:bookmarkEnd w:id="3"/>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up to </w:t>
      </w:r>
      <w:r>
        <w:rPr>
          <w:sz w:val="20"/>
          <w:highlight w:val="yellow"/>
        </w:rPr>
        <w:t>four</w:t>
      </w:r>
      <w:r w:rsidRPr="00D27E2D">
        <w:rPr>
          <w:sz w:val="20"/>
          <w:highlight w:val="yellow"/>
        </w:rPr>
        <w:t xml:space="preserve"> (</w:t>
      </w:r>
      <w:r>
        <w:rPr>
          <w:sz w:val="20"/>
          <w:highlight w:val="yellow"/>
        </w:rPr>
        <w:t>4</w:t>
      </w:r>
      <w:r w:rsidRPr="00D27E2D">
        <w:rPr>
          <w:sz w:val="20"/>
          <w:highlight w:val="yellow"/>
        </w:rPr>
        <w:t xml:space="preserve">) pages </w:t>
      </w:r>
      <w:r>
        <w:rPr>
          <w:sz w:val="20"/>
          <w:highlight w:val="yellow"/>
        </w:rPr>
        <w:t xml:space="preserve">excluding </w:t>
      </w:r>
      <w:r w:rsidRPr="00D27E2D">
        <w:rPr>
          <w:sz w:val="20"/>
          <w:highlight w:val="yellow"/>
        </w:rPr>
        <w:t xml:space="preserve">required annexes. </w:t>
      </w:r>
      <w:bookmarkStart w:id="4" w:name="_Toc66162812"/>
      <w:bookmarkStart w:id="5" w:name="_Toc66960911"/>
      <w:bookmarkStart w:id="6" w:name="_Toc128558356"/>
      <w:bookmarkStart w:id="7" w:name="_Toc128558487"/>
      <w:bookmarkStart w:id="8"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4"/>
      <w:bookmarkEnd w:id="5"/>
      <w:bookmarkEnd w:id="6"/>
      <w:bookmarkEnd w:id="7"/>
      <w:bookmarkEnd w:id="8"/>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9"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9"/>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191FA627"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 (no more than </w:t>
      </w:r>
      <w:r w:rsidR="00152EB1">
        <w:rPr>
          <w:rFonts w:ascii="Arial" w:hAnsi="Arial" w:cs="Arial"/>
          <w:sz w:val="20"/>
          <w:szCs w:val="20"/>
          <w:highlight w:val="yellow"/>
        </w:rPr>
        <w:t>3</w:t>
      </w:r>
      <w:r w:rsidRPr="00D27E2D">
        <w:rPr>
          <w:rFonts w:ascii="Arial" w:hAnsi="Arial" w:cs="Arial"/>
          <w:sz w:val="20"/>
          <w:szCs w:val="20"/>
          <w:highlight w:val="yellow"/>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7497E3AF"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Pr>
          <w:i/>
          <w:sz w:val="20"/>
        </w:rPr>
        <w:t>two (2)</w:t>
      </w:r>
      <w:r w:rsidRPr="00D27E2D">
        <w:rPr>
          <w:i/>
          <w:sz w:val="20"/>
        </w:rPr>
        <w:t xml:space="preserve"> A4 page</w:t>
      </w:r>
      <w:r>
        <w:rPr>
          <w:i/>
          <w:sz w:val="20"/>
        </w:rPr>
        <w:t>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10"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10"/>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122F" w14:textId="77777777" w:rsidR="00F604F0" w:rsidRDefault="00F604F0" w:rsidP="00A002B6">
      <w:pPr>
        <w:spacing w:after="0" w:line="240" w:lineRule="auto"/>
      </w:pPr>
      <w:r>
        <w:separator/>
      </w:r>
    </w:p>
  </w:endnote>
  <w:endnote w:type="continuationSeparator" w:id="0">
    <w:p w14:paraId="0D9DD5A3" w14:textId="77777777" w:rsidR="00F604F0" w:rsidRDefault="00F604F0"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4C9143DD"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40733">
          <w:rPr>
            <w:rFonts w:ascii="Arial" w:eastAsia="Arial" w:hAnsi="Arial" w:cs="DokChampa"/>
            <w:sz w:val="18"/>
            <w:szCs w:val="18"/>
          </w:rPr>
          <w:t>2</w:t>
        </w:r>
        <w:r w:rsidR="00096E83">
          <w:rPr>
            <w:rFonts w:ascii="Arial" w:eastAsia="Arial" w:hAnsi="Arial" w:cs="DokChampa"/>
            <w:sz w:val="18"/>
            <w:szCs w:val="18"/>
          </w:rPr>
          <w:t>27</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C367DE"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07FECA42"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40733">
          <w:rPr>
            <w:rFonts w:ascii="Arial" w:eastAsia="Arial" w:hAnsi="Arial" w:cs="DokChampa"/>
            <w:sz w:val="18"/>
            <w:szCs w:val="18"/>
          </w:rPr>
          <w:t>2</w:t>
        </w:r>
        <w:r w:rsidR="00096E83">
          <w:rPr>
            <w:rFonts w:ascii="Arial" w:eastAsia="Arial" w:hAnsi="Arial" w:cs="DokChampa"/>
            <w:sz w:val="18"/>
            <w:szCs w:val="18"/>
          </w:rPr>
          <w:t>27</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9B0C" w14:textId="77777777" w:rsidR="00F604F0" w:rsidRDefault="00F604F0" w:rsidP="00A002B6">
      <w:pPr>
        <w:spacing w:after="0" w:line="240" w:lineRule="auto"/>
      </w:pPr>
      <w:r>
        <w:separator/>
      </w:r>
    </w:p>
  </w:footnote>
  <w:footnote w:type="continuationSeparator" w:id="0">
    <w:p w14:paraId="67CF3D17" w14:textId="77777777" w:rsidR="00F604F0" w:rsidRDefault="00F604F0"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D23D7"/>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5600D"/>
    <w:rsid w:val="0026625F"/>
    <w:rsid w:val="002773F7"/>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6484"/>
    <w:rsid w:val="004F1A76"/>
    <w:rsid w:val="00500835"/>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FE5"/>
    <w:rsid w:val="00983309"/>
    <w:rsid w:val="009A6A6E"/>
    <w:rsid w:val="009B11C7"/>
    <w:rsid w:val="009F679E"/>
    <w:rsid w:val="00A002B6"/>
    <w:rsid w:val="00A40733"/>
    <w:rsid w:val="00A6110C"/>
    <w:rsid w:val="00A7516E"/>
    <w:rsid w:val="00A948C7"/>
    <w:rsid w:val="00AD1CC1"/>
    <w:rsid w:val="00AD44B5"/>
    <w:rsid w:val="00AD5FEA"/>
    <w:rsid w:val="00AE1A41"/>
    <w:rsid w:val="00AE3E8F"/>
    <w:rsid w:val="00AF6159"/>
    <w:rsid w:val="00B129EE"/>
    <w:rsid w:val="00B24BD7"/>
    <w:rsid w:val="00B32E0A"/>
    <w:rsid w:val="00B46EB5"/>
    <w:rsid w:val="00B548C5"/>
    <w:rsid w:val="00B75FC4"/>
    <w:rsid w:val="00BA0E98"/>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30DAB"/>
    <w:rsid w:val="00E35E1A"/>
    <w:rsid w:val="00E371DB"/>
    <w:rsid w:val="00E4650C"/>
    <w:rsid w:val="00E4783E"/>
    <w:rsid w:val="00E530FC"/>
    <w:rsid w:val="00E53A46"/>
    <w:rsid w:val="00E578CA"/>
    <w:rsid w:val="00E75DF2"/>
    <w:rsid w:val="00E81CAD"/>
    <w:rsid w:val="00E92B89"/>
    <w:rsid w:val="00EA3AC4"/>
    <w:rsid w:val="00EA4A4C"/>
    <w:rsid w:val="00EB3DB9"/>
    <w:rsid w:val="00EC047D"/>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9E19-9727-4E17-8E11-80402D4C1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32</cp:revision>
  <dcterms:created xsi:type="dcterms:W3CDTF">2025-01-10T00:13:00Z</dcterms:created>
  <dcterms:modified xsi:type="dcterms:W3CDTF">2026-01-23T01:31:00Z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